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24056E">
      <w:pPr>
        <w:shd w:val="clear" w:color="auto" w:fill="FFFFFF"/>
        <w:tabs>
          <w:tab w:val="left" w:pos="2168"/>
        </w:tabs>
        <w:spacing w:after="158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Высший колледж гражданской защиты</w:t>
      </w:r>
    </w:p>
    <w:p w:rsidR="0024056E" w:rsidRDefault="0024056E" w:rsidP="0024056E">
      <w:pPr>
        <w:shd w:val="clear" w:color="auto" w:fill="FFFFFF"/>
        <w:tabs>
          <w:tab w:val="left" w:pos="5697"/>
        </w:tabs>
        <w:spacing w:after="158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24056E" w:rsidRPr="0024056E" w:rsidRDefault="0024056E" w:rsidP="0024056E">
      <w:pPr>
        <w:shd w:val="clear" w:color="auto" w:fill="FFFFFF"/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</w:p>
    <w:p w:rsidR="0024056E" w:rsidRPr="0024056E" w:rsidRDefault="0024056E" w:rsidP="0024056E">
      <w:pPr>
        <w:shd w:val="clear" w:color="auto" w:fill="FFFFFF"/>
        <w:tabs>
          <w:tab w:val="left" w:pos="56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Директор колледжа</w:t>
      </w:r>
    </w:p>
    <w:p w:rsidR="0024056E" w:rsidRPr="0024056E" w:rsidRDefault="0024056E" w:rsidP="0024056E">
      <w:pPr>
        <w:shd w:val="clear" w:color="auto" w:fill="FFFFFF"/>
        <w:tabs>
          <w:tab w:val="left" w:pos="5697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________</w:t>
      </w: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Абдрахманова С.А.</w:t>
      </w:r>
    </w:p>
    <w:p w:rsidR="0024056E" w:rsidRPr="0024056E" w:rsidRDefault="0024056E" w:rsidP="0024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2405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«_____»________2022г.</w:t>
      </w:r>
    </w:p>
    <w:p w:rsidR="0024056E" w:rsidRPr="0024056E" w:rsidRDefault="0024056E" w:rsidP="0024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56E" w:rsidRPr="0024056E" w:rsidRDefault="0024056E" w:rsidP="0024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4056E" w:rsidRDefault="0024056E" w:rsidP="0024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24056E">
      <w:pPr>
        <w:shd w:val="clear" w:color="auto" w:fill="FFFFFF"/>
        <w:tabs>
          <w:tab w:val="left" w:pos="2674"/>
        </w:tabs>
        <w:spacing w:after="158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24056E" w:rsidRDefault="0024056E" w:rsidP="0024056E">
      <w:pPr>
        <w:shd w:val="clear" w:color="auto" w:fill="FFFFFF"/>
        <w:tabs>
          <w:tab w:val="left" w:pos="2674"/>
        </w:tabs>
        <w:spacing w:after="158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24056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056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Правила приёма в Высший колледж гражданской защиты </w:t>
      </w:r>
    </w:p>
    <w:p w:rsidR="0024056E" w:rsidRPr="0024056E" w:rsidRDefault="0024056E" w:rsidP="0024056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056E">
        <w:rPr>
          <w:rFonts w:ascii="Times New Roman" w:eastAsia="Times New Roman" w:hAnsi="Times New Roman" w:cs="Times New Roman"/>
          <w:b/>
          <w:bCs/>
          <w:sz w:val="36"/>
          <w:szCs w:val="36"/>
        </w:rPr>
        <w:t>на 2022-2023 учебный год</w:t>
      </w: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4056E" w:rsidRDefault="0024056E" w:rsidP="0030366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Семей</w:t>
      </w:r>
    </w:p>
    <w:p w:rsidR="0024056E" w:rsidRDefault="0024056E" w:rsidP="00303664">
      <w:pPr>
        <w:spacing w:after="0" w:line="240" w:lineRule="auto"/>
        <w:ind w:right="-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03664" w:rsidRDefault="00303664" w:rsidP="00303664">
      <w:pPr>
        <w:spacing w:after="0" w:line="240" w:lineRule="auto"/>
        <w:ind w:right="-850"/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</w:pP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                                                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составлены на основе Приложения к приказу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                                                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Министр</w:t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а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образования и науки Республики Казахстан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                                                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от 4 июня 2021 года № 276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Утвержден приказом Министра образования и науки</w:t>
      </w:r>
    </w:p>
    <w:p w:rsidR="00303664" w:rsidRPr="00303664" w:rsidRDefault="00303664" w:rsidP="00303664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Республики Казахстан</w:t>
      </w:r>
      <w:r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 xml:space="preserve"> </w:t>
      </w: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</w:rPr>
        <w:t>№578 от 18 октября 2018 года</w:t>
      </w:r>
    </w:p>
    <w:p w:rsidR="00303664" w:rsidRPr="00303664" w:rsidRDefault="00303664" w:rsidP="00303664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  <w:r w:rsidRPr="00303664">
        <w:rPr>
          <w:rFonts w:ascii="Ubuntu" w:eastAsia="Times New Roman" w:hAnsi="Ubuntu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303664" w:rsidRPr="00303664" w:rsidRDefault="00303664" w:rsidP="00303664">
      <w:pPr>
        <w:shd w:val="clear" w:color="auto" w:fill="FFFFFF"/>
        <w:spacing w:after="190" w:line="47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41"/>
          <w:szCs w:val="41"/>
        </w:rPr>
      </w:pPr>
      <w:r w:rsidRPr="0030366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 Общие положения</w:t>
      </w:r>
    </w:p>
    <w:p w:rsidR="00303664" w:rsidRPr="00303664" w:rsidRDefault="00303664" w:rsidP="0030366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777777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Высший колледж гражданской защиты </w:t>
      </w:r>
      <w:r w:rsidRPr="0030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</w:t>
      </w:r>
    </w:p>
    <w:p w:rsidR="00303664" w:rsidRPr="00303664" w:rsidRDefault="00AF5759" w:rsidP="00AF5759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777777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специальностей </w:t>
      </w:r>
      <w:r w:rsidR="00303664" w:rsidRPr="0030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указанием квалификаций и сроков </w:t>
      </w:r>
      <w:proofErr w:type="gramStart"/>
      <w:r w:rsidR="00303664" w:rsidRPr="0030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приему</w:t>
      </w:r>
      <w:proofErr w:type="gramEnd"/>
      <w:r w:rsidR="00303664" w:rsidRPr="0030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2022-2023 учебный год</w:t>
      </w:r>
    </w:p>
    <w:tbl>
      <w:tblPr>
        <w:tblW w:w="5616" w:type="pct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2586"/>
        <w:gridCol w:w="2362"/>
        <w:gridCol w:w="2358"/>
        <w:gridCol w:w="2410"/>
      </w:tblGrid>
      <w:tr w:rsidR="00D00086" w:rsidRPr="00AF5759" w:rsidTr="00D00086">
        <w:trPr>
          <w:trHeight w:val="253"/>
        </w:trPr>
        <w:tc>
          <w:tcPr>
            <w:tcW w:w="63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gramStart"/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236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квалификации</w:t>
            </w:r>
          </w:p>
        </w:tc>
        <w:tc>
          <w:tcPr>
            <w:tcW w:w="47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обучения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vMerge/>
            <w:shd w:val="clear" w:color="auto" w:fill="FFFFFF"/>
            <w:vAlign w:val="center"/>
            <w:hideMark/>
          </w:tcPr>
          <w:p w:rsidR="00AF5759" w:rsidRPr="00AF5759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FFFFFF"/>
            <w:vAlign w:val="center"/>
            <w:hideMark/>
          </w:tcPr>
          <w:p w:rsidR="00AF5759" w:rsidRPr="00AF5759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FFFFFF"/>
            <w:vAlign w:val="center"/>
            <w:hideMark/>
          </w:tcPr>
          <w:p w:rsidR="00AF5759" w:rsidRPr="00AF5759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базе основного среднего образования (после 9 класса)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759" w:rsidRPr="00AF5759" w:rsidRDefault="00AF5759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базе и общего среднего образования (после 11 класса)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shd w:val="clear" w:color="auto" w:fill="FFFFFF"/>
            <w:vAlign w:val="center"/>
          </w:tcPr>
          <w:p w:rsidR="00AF5759" w:rsidRPr="00D00086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:rsidR="00AF5759" w:rsidRPr="00D00086" w:rsidRDefault="00AF5759" w:rsidP="00AF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10320200          «Защита в чрезвычайных ситуациях» (по профилю)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AF5759" w:rsidRPr="00D00086" w:rsidRDefault="00AF5759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4S10320205                                  Техник</w:t>
            </w: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759" w:rsidRPr="00D00086" w:rsidRDefault="00D00086" w:rsidP="00D00086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3года 10 мес.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759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2 года 10 мес.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10320100         «Пожарная безопасность» </w:t>
            </w: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  <w:br/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4S10320103       Техник пожарной безопасности</w:t>
            </w: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E34E82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3года 10 мес.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E34E82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2 года 10 мес.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1206000  «Организация дорожного движения»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00086" w:rsidRPr="00D00086" w:rsidRDefault="00D00086" w:rsidP="00E3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1206023                            Техник</w:t>
            </w:r>
            <w:r w:rsidRPr="00D000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E34E82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 xml:space="preserve">3года 10 мес.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E34E82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2 года 10 мес.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4</w:t>
            </w:r>
          </w:p>
        </w:tc>
        <w:tc>
          <w:tcPr>
            <w:tcW w:w="2586" w:type="dxa"/>
            <w:shd w:val="clear" w:color="auto" w:fill="FFFFFF"/>
          </w:tcPr>
          <w:p w:rsidR="00AF5759" w:rsidRPr="00AF5759" w:rsidRDefault="00D00086" w:rsidP="00E3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0202000 Правоохранительная деятельность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AF5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020201 3</w:t>
            </w:r>
            <w:r w:rsidRPr="00D0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F5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Юрист</w:t>
            </w: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</w:rPr>
              <w:t>2 года 10 мес.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</w:rPr>
              <w:t>1 год 10 мес.</w:t>
            </w:r>
          </w:p>
        </w:tc>
      </w:tr>
      <w:tr w:rsidR="00D00086" w:rsidRPr="00AF5759" w:rsidTr="00D00086">
        <w:trPr>
          <w:trHeight w:val="237"/>
        </w:trPr>
        <w:tc>
          <w:tcPr>
            <w:tcW w:w="633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5</w:t>
            </w:r>
          </w:p>
        </w:tc>
        <w:tc>
          <w:tcPr>
            <w:tcW w:w="2586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8F8F8"/>
              </w:rPr>
              <w:t>0105000 Начальное образование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010501 3 Учитель начального образования</w:t>
            </w: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D00086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</w:rPr>
              <w:t xml:space="preserve">3года 10 мес.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</w:rPr>
              <w:t>2 года 10 мес.</w:t>
            </w:r>
          </w:p>
        </w:tc>
      </w:tr>
      <w:tr w:rsidR="00D00086" w:rsidRPr="00AF5759" w:rsidTr="00D00086">
        <w:trPr>
          <w:trHeight w:val="1556"/>
        </w:trPr>
        <w:tc>
          <w:tcPr>
            <w:tcW w:w="633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FFFFFF"/>
            <w:vAlign w:val="center"/>
          </w:tcPr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D00086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8F8F8"/>
              </w:rPr>
              <w:t xml:space="preserve">1205000 </w:t>
            </w:r>
            <w:r w:rsidRPr="00D000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Управление движением и эксплуатация воздушного транспорта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D00086" w:rsidRPr="00D00086" w:rsidRDefault="00D00086" w:rsidP="00D00086">
            <w:pPr>
              <w:tabs>
                <w:tab w:val="left" w:pos="5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120506 3 Бортпроводник</w:t>
            </w:r>
          </w:p>
          <w:p w:rsidR="00D00086" w:rsidRPr="00D00086" w:rsidRDefault="00D00086" w:rsidP="00AF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086" w:rsidRPr="00D00086" w:rsidRDefault="00D00086" w:rsidP="00AF575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</w:rPr>
              <w:t>1 год 10 мес.</w:t>
            </w:r>
          </w:p>
        </w:tc>
      </w:tr>
    </w:tbl>
    <w:p w:rsidR="00C74E8B" w:rsidRDefault="00C74E8B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8E2227" w:rsidRDefault="008E2227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24056E" w:rsidRDefault="0024056E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24056E" w:rsidRDefault="0024056E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24056E" w:rsidRDefault="0024056E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DF3EE5" w:rsidRDefault="00DF3EE5" w:rsidP="00D00086">
      <w:pPr>
        <w:tabs>
          <w:tab w:val="left" w:pos="5143"/>
        </w:tabs>
        <w:jc w:val="center"/>
        <w:rPr>
          <w:rFonts w:ascii="Times New Roman" w:hAnsi="Times New Roman" w:cs="Times New Roman"/>
        </w:rPr>
      </w:pP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Ubuntu" w:hAnsi="Ubuntu"/>
          <w:color w:val="777777"/>
          <w:sz w:val="21"/>
          <w:szCs w:val="21"/>
        </w:rPr>
      </w:pPr>
      <w:r>
        <w:rPr>
          <w:rStyle w:val="a4"/>
          <w:rFonts w:ascii="Book Antiqua" w:hAnsi="Book Antiqua"/>
          <w:color w:val="000000"/>
        </w:rPr>
        <w:t>2. Порядок приема на обучение в колледж.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 В Высший колледж гражданской защиты для приема заявлений на обучение, зачисления в состав обучающихся не позднее 10 июня приказом директора колледжа создается приемная комиссия, которая состоит из нечетного числа ее членов. В состав приемной комиссии входят представители работодателей, общественных организаций и колледжа.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 Из числа членов комиссии назначается ответственный секретарь и технические секретари.</w:t>
      </w:r>
      <w:r>
        <w:rPr>
          <w:rFonts w:ascii="Ubuntu" w:hAnsi="Ubuntu"/>
          <w:color w:val="777777"/>
          <w:sz w:val="21"/>
          <w:szCs w:val="21"/>
        </w:rPr>
        <w:t xml:space="preserve"> </w:t>
      </w:r>
      <w:r>
        <w:rPr>
          <w:rFonts w:ascii="Book Antiqua" w:hAnsi="Book Antiqua"/>
          <w:color w:val="000000"/>
        </w:rPr>
        <w:t>Председателем приемной комиссии является директор колледжа.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Организацию работы приемной комиссии и технических секретарей осуществляет ответственный секретарь, он же ведет прием граждан, дает ответы на письменные запросы граждан по вопросу приема, готовит к публикации информационные материалы приемной комиссии. 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  В случаях карантина, чрезвычайных ситуаций социального, природного и техногенного характера работа приемной проводится колледжем с использованием информационно коммуникационных технологий.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      Прием заявлений лиц на обучение в колледже осуществляется:</w:t>
      </w:r>
    </w:p>
    <w:p w:rsidR="00AF1CB2" w:rsidRDefault="00AF1CB2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без вступительных экзаменов;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>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на очную форму обучения на платной основе – с 25 июня по 25 августа календарного года,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на  </w:t>
      </w:r>
      <w:proofErr w:type="gramStart"/>
      <w:r>
        <w:rPr>
          <w:rFonts w:ascii="Book Antiqua" w:hAnsi="Book Antiqua"/>
          <w:color w:val="000000"/>
        </w:rPr>
        <w:t>заочную</w:t>
      </w:r>
      <w:proofErr w:type="gramEnd"/>
      <w:r>
        <w:rPr>
          <w:rFonts w:ascii="Book Antiqua" w:hAnsi="Book Antiqua"/>
          <w:color w:val="000000"/>
        </w:rPr>
        <w:t xml:space="preserve"> формы обучения – с 25 июня по 20 сентября календарного года.</w:t>
      </w:r>
    </w:p>
    <w:p w:rsidR="00DF3EE5" w:rsidRDefault="00AF1CB2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</w:t>
      </w:r>
      <w:r w:rsidR="00DF3EE5">
        <w:rPr>
          <w:rFonts w:ascii="Book Antiqua" w:hAnsi="Book Antiqua"/>
          <w:color w:val="000000"/>
        </w:rPr>
        <w:t xml:space="preserve"> Документы для поступления предъявляются совершеннолетними лично, несовершеннолетними – в присутствии законного представителя.</w:t>
      </w:r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Члены приёмной комиссии осуществляют прием пакета документов, их регистрацию и выдачу расписки услугополучателю о приеме пакета документов в день поступления заявления. </w:t>
      </w:r>
    </w:p>
    <w:p w:rsidR="00DF3EE5" w:rsidRDefault="00AF1CB2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 xml:space="preserve">   </w:t>
      </w:r>
      <w:proofErr w:type="gramStart"/>
      <w:r w:rsidR="00DF3EE5">
        <w:rPr>
          <w:rFonts w:ascii="Book Antiqua" w:hAnsi="Book Antiqua"/>
          <w:color w:val="000000"/>
        </w:rPr>
        <w:t>Заявления от поступающих регистрируются в журналах регистрации колледжа.</w:t>
      </w:r>
      <w:proofErr w:type="gramEnd"/>
    </w:p>
    <w:p w:rsidR="00DF3EE5" w:rsidRDefault="00DF3EE5" w:rsidP="00DF3EE5">
      <w:pPr>
        <w:pStyle w:val="a3"/>
        <w:shd w:val="clear" w:color="auto" w:fill="FFFFFF"/>
        <w:spacing w:before="0" w:beforeAutospacing="0" w:after="158" w:afterAutospacing="0"/>
        <w:jc w:val="both"/>
        <w:rPr>
          <w:rFonts w:ascii="Ubuntu" w:hAnsi="Ubuntu"/>
          <w:color w:val="777777"/>
          <w:sz w:val="21"/>
          <w:szCs w:val="21"/>
        </w:rPr>
      </w:pPr>
      <w:r>
        <w:rPr>
          <w:rFonts w:ascii="Book Antiqua" w:hAnsi="Book Antiqua"/>
          <w:color w:val="000000"/>
        </w:rPr>
        <w:t>В случаях карантина, чрезвычайных ситуаций социального, природного и техногенного характера собеседование проводится с использованием информационно-коммуникационных технологий.</w:t>
      </w:r>
    </w:p>
    <w:p w:rsidR="00AF1CB2" w:rsidRPr="00AF1CB2" w:rsidRDefault="00AF1CB2" w:rsidP="00AF1CB2">
      <w:pPr>
        <w:shd w:val="clear" w:color="auto" w:fill="FFFFFF"/>
        <w:spacing w:after="158" w:line="240" w:lineRule="auto"/>
        <w:jc w:val="both"/>
        <w:rPr>
          <w:rFonts w:ascii="Ubuntu" w:eastAsia="Times New Roman" w:hAnsi="Ubuntu" w:cs="Times New Roman"/>
          <w:color w:val="777777"/>
          <w:sz w:val="21"/>
          <w:szCs w:val="21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</w:t>
      </w:r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Зачисление в состав </w:t>
      </w:r>
      <w:proofErr w:type="gramStart"/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>обучающихся</w:t>
      </w:r>
      <w:proofErr w:type="gramEnd"/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колледжа, проводится приказом директора колледжа на основании протокола заседания приемной комиссии:</w:t>
      </w:r>
    </w:p>
    <w:p w:rsidR="00AF1CB2" w:rsidRPr="00AF1CB2" w:rsidRDefault="00AF1CB2" w:rsidP="00AF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777777"/>
          <w:sz w:val="21"/>
          <w:szCs w:val="21"/>
        </w:rPr>
      </w:pPr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>на очную форму обучения – по 31 августа календарного года;</w:t>
      </w:r>
    </w:p>
    <w:p w:rsidR="00AF1CB2" w:rsidRPr="00AF1CB2" w:rsidRDefault="00AF1CB2" w:rsidP="00AF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777777"/>
          <w:sz w:val="21"/>
          <w:szCs w:val="21"/>
        </w:rPr>
      </w:pPr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>на вечернюю и заочную формы обучения – по 30 сентября календарного года.</w:t>
      </w:r>
    </w:p>
    <w:p w:rsidR="00AF1CB2" w:rsidRPr="00AF1CB2" w:rsidRDefault="00AF1CB2" w:rsidP="00AF1CB2">
      <w:pPr>
        <w:shd w:val="clear" w:color="auto" w:fill="FFFFFF"/>
        <w:spacing w:after="158" w:line="240" w:lineRule="auto"/>
        <w:jc w:val="both"/>
        <w:rPr>
          <w:rFonts w:ascii="Ubuntu" w:eastAsia="Times New Roman" w:hAnsi="Ubuntu" w:cs="Times New Roman"/>
          <w:color w:val="777777"/>
          <w:sz w:val="21"/>
          <w:szCs w:val="21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</w:t>
      </w:r>
      <w:proofErr w:type="gramStart"/>
      <w:r w:rsidRPr="00AF1CB2">
        <w:rPr>
          <w:rFonts w:ascii="Book Antiqua" w:eastAsia="Times New Roman" w:hAnsi="Book Antiqua" w:cs="Times New Roman"/>
          <w:color w:val="000000"/>
          <w:sz w:val="24"/>
          <w:szCs w:val="24"/>
        </w:rPr>
        <w:t>Информация о результатах зачисления доводится до сведения поступающих на очную форму обучения, по 31августа календарного года, на вечернюю и заочную формы обучения – по 30 сентября календарного года приемными комиссиями путем размещения на информационных стендах или на интернет-ресурсах колледжа.</w:t>
      </w:r>
      <w:proofErr w:type="gramEnd"/>
    </w:p>
    <w:sectPr w:rsidR="00AF1CB2" w:rsidRPr="00AF1CB2" w:rsidSect="008E2227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31E"/>
    <w:multiLevelType w:val="multilevel"/>
    <w:tmpl w:val="73A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03664"/>
    <w:rsid w:val="0024056E"/>
    <w:rsid w:val="00303664"/>
    <w:rsid w:val="008E2227"/>
    <w:rsid w:val="00AF1CB2"/>
    <w:rsid w:val="00AF5759"/>
    <w:rsid w:val="00C74E8B"/>
    <w:rsid w:val="00D00086"/>
    <w:rsid w:val="00D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B"/>
  </w:style>
  <w:style w:type="paragraph" w:styleId="1">
    <w:name w:val="heading 1"/>
    <w:basedOn w:val="a"/>
    <w:link w:val="10"/>
    <w:uiPriority w:val="9"/>
    <w:qFormat/>
    <w:rsid w:val="0030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3664"/>
    <w:rPr>
      <w:b/>
      <w:bCs/>
    </w:rPr>
  </w:style>
  <w:style w:type="character" w:styleId="a5">
    <w:name w:val="Emphasis"/>
    <w:basedOn w:val="a0"/>
    <w:uiPriority w:val="20"/>
    <w:qFormat/>
    <w:rsid w:val="00303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2022-07-19T07:43:00Z</cp:lastPrinted>
  <dcterms:created xsi:type="dcterms:W3CDTF">2022-07-13T05:34:00Z</dcterms:created>
  <dcterms:modified xsi:type="dcterms:W3CDTF">2022-07-19T07:44:00Z</dcterms:modified>
</cp:coreProperties>
</file>